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40" w:rsidRDefault="00523C40" w:rsidP="00523C40">
      <w:pPr>
        <w:pStyle w:val="a6"/>
        <w:spacing w:after="0"/>
        <w:jc w:val="both"/>
        <w:rPr>
          <w:sz w:val="22"/>
          <w:szCs w:val="22"/>
        </w:rPr>
      </w:pPr>
      <w:r>
        <w:rPr>
          <w:rFonts w:ascii="Roboto;sans-serif" w:hAnsi="Roboto;sans-serif"/>
          <w:color w:val="333333"/>
          <w:sz w:val="22"/>
          <w:szCs w:val="22"/>
        </w:rPr>
        <w:t xml:space="preserve">             Проводится независимая экспертиза проекта </w:t>
      </w:r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 xml:space="preserve">постановления       </w:t>
      </w:r>
      <w:proofErr w:type="spellStart"/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Андреевскогос</w:t>
      </w:r>
      <w:proofErr w:type="spellEnd"/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ельского</w:t>
      </w:r>
      <w:proofErr w:type="spellEnd"/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 xml:space="preserve"> поселения</w:t>
      </w:r>
      <w:r>
        <w:rPr>
          <w:rFonts w:ascii="Roboto;sans-serif" w:hAnsi="Roboto;sans-serif"/>
          <w:color w:val="333333"/>
          <w:sz w:val="22"/>
          <w:szCs w:val="22"/>
        </w:rPr>
        <w:t xml:space="preserve">   «</w:t>
      </w:r>
      <w:r>
        <w:rPr>
          <w:rFonts w:ascii="Roboto;sans-serif" w:hAnsi="Roboto;sans-serif"/>
          <w:sz w:val="22"/>
          <w:szCs w:val="22"/>
        </w:rPr>
        <w:t xml:space="preserve">О внесении изменений в постановление </w:t>
      </w:r>
      <w:r>
        <w:rPr>
          <w:sz w:val="22"/>
          <w:szCs w:val="22"/>
        </w:rPr>
        <w:t xml:space="preserve">администрации Андреевского сельского поселения № 76  от 15.06.2017 «Об </w:t>
      </w:r>
      <w:proofErr w:type="spellStart"/>
      <w:r>
        <w:rPr>
          <w:sz w:val="22"/>
          <w:szCs w:val="22"/>
        </w:rPr>
        <w:t>утвеждении</w:t>
      </w:r>
      <w:proofErr w:type="spellEnd"/>
      <w:r>
        <w:rPr>
          <w:sz w:val="22"/>
          <w:szCs w:val="22"/>
        </w:rPr>
        <w:t xml:space="preserve"> порядка проведения антикоррупционной экспертизы нормативных правовых актов муниципального образования Андреевское  сельское поселение и их проектов, включая </w:t>
      </w:r>
      <w:r>
        <w:rPr>
          <w:rFonts w:ascii="Roboto;sans-serif" w:hAnsi="Roboto;sans-serif"/>
          <w:sz w:val="22"/>
          <w:szCs w:val="22"/>
        </w:rPr>
        <w:t xml:space="preserve">правовые акты финансового органа                  </w:t>
      </w:r>
      <w:proofErr w:type="gramStart"/>
      <w:r>
        <w:rPr>
          <w:rFonts w:ascii="Roboto;sans-serif" w:hAnsi="Roboto;sans-serif"/>
          <w:sz w:val="22"/>
          <w:szCs w:val="22"/>
        </w:rPr>
        <w:t xml:space="preserve">( </w:t>
      </w:r>
      <w:proofErr w:type="gramEnd"/>
      <w:r>
        <w:rPr>
          <w:rFonts w:ascii="Roboto;sans-serif" w:hAnsi="Roboto;sans-serif"/>
          <w:sz w:val="22"/>
          <w:szCs w:val="22"/>
        </w:rPr>
        <w:t>в части)</w:t>
      </w:r>
      <w:r>
        <w:rPr>
          <w:rFonts w:ascii="Roboto;sans-serif" w:hAnsi="Roboto;sans-serif"/>
          <w:spacing w:val="1"/>
          <w:sz w:val="22"/>
          <w:szCs w:val="22"/>
          <w:lang w:eastAsia="en-US"/>
        </w:rPr>
        <w:t>»</w:t>
      </w:r>
      <w:r>
        <w:rPr>
          <w:rFonts w:ascii="Roboto;sans-serif" w:hAnsi="Roboto;sans-serif"/>
          <w:color w:val="333333"/>
          <w:sz w:val="22"/>
          <w:szCs w:val="22"/>
        </w:rPr>
        <w:t>.</w:t>
      </w:r>
    </w:p>
    <w:p w:rsidR="00523C40" w:rsidRDefault="00523C40" w:rsidP="00523C40">
      <w:pPr>
        <w:pStyle w:val="a6"/>
        <w:spacing w:after="0"/>
        <w:jc w:val="both"/>
        <w:rPr>
          <w:sz w:val="22"/>
          <w:szCs w:val="22"/>
        </w:rPr>
      </w:pPr>
      <w:r>
        <w:rPr>
          <w:rFonts w:ascii="Roboto;sans-serif" w:hAnsi="Roboto;sans-serif"/>
          <w:color w:val="333333"/>
          <w:sz w:val="22"/>
          <w:szCs w:val="22"/>
        </w:rPr>
        <w:t xml:space="preserve">Разработчик проекта –  заместитель главы администрации Андреевского сельского поселения </w:t>
      </w:r>
      <w:proofErr w:type="spellStart"/>
      <w:r>
        <w:rPr>
          <w:rFonts w:ascii="Roboto;sans-serif" w:hAnsi="Roboto;sans-serif"/>
          <w:color w:val="333333"/>
          <w:sz w:val="22"/>
          <w:szCs w:val="22"/>
        </w:rPr>
        <w:t>Костюченко</w:t>
      </w:r>
      <w:proofErr w:type="spellEnd"/>
      <w:r>
        <w:rPr>
          <w:rFonts w:ascii="Roboto;sans-serif" w:hAnsi="Roboto;sans-serif"/>
          <w:color w:val="333333"/>
          <w:sz w:val="22"/>
          <w:szCs w:val="22"/>
        </w:rPr>
        <w:t xml:space="preserve"> Елена Алексеевна</w:t>
      </w:r>
      <w:r>
        <w:rPr>
          <w:rFonts w:ascii="Roboto;sans-serif" w:hAnsi="Roboto;sans-serif"/>
          <w:color w:val="333333"/>
          <w:sz w:val="22"/>
          <w:szCs w:val="22"/>
        </w:rPr>
        <w:br/>
        <w:t>1) срок проведения независимой экспертизы</w:t>
      </w:r>
      <w:r>
        <w:rPr>
          <w:rFonts w:ascii="Roboto;sans-serif" w:hAnsi="Roboto;sans-serif"/>
          <w:color w:val="333333"/>
          <w:sz w:val="22"/>
          <w:szCs w:val="22"/>
        </w:rPr>
        <w:br/>
        <w:t xml:space="preserve">дата начала </w:t>
      </w:r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08.04</w:t>
      </w:r>
      <w:r>
        <w:rPr>
          <w:rFonts w:ascii="Roboto;sans-serif" w:hAnsi="Roboto;sans-serif"/>
          <w:color w:val="333333"/>
          <w:sz w:val="22"/>
          <w:szCs w:val="22"/>
        </w:rPr>
        <w:t>.2021 дата завершения 14.04.2021 г. (включительно)</w:t>
      </w:r>
      <w:r>
        <w:rPr>
          <w:rFonts w:ascii="Roboto;sans-serif" w:hAnsi="Roboto;sans-serif"/>
          <w:color w:val="333333"/>
          <w:sz w:val="22"/>
          <w:szCs w:val="22"/>
        </w:rPr>
        <w:br/>
        <w:t>2) Почтовый адрес и адрес электронной почты для направления заключения независимой экспертизы регламента: Почтовый адрес: 6016</w:t>
      </w:r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12</w:t>
      </w:r>
      <w:r>
        <w:rPr>
          <w:rFonts w:ascii="Roboto;sans-serif" w:hAnsi="Roboto;sans-serif"/>
          <w:color w:val="333333"/>
          <w:sz w:val="22"/>
          <w:szCs w:val="22"/>
        </w:rPr>
        <w:t>, Владимирская область, Александровский район, ул</w:t>
      </w:r>
      <w:proofErr w:type="gramStart"/>
      <w:r>
        <w:rPr>
          <w:rFonts w:ascii="Roboto;sans-serif" w:hAnsi="Roboto;sans-serif"/>
          <w:color w:val="333333"/>
          <w:sz w:val="22"/>
          <w:szCs w:val="22"/>
        </w:rPr>
        <w:t>.С</w:t>
      </w:r>
      <w:proofErr w:type="gramEnd"/>
      <w:r>
        <w:rPr>
          <w:rFonts w:ascii="Roboto;sans-serif" w:hAnsi="Roboto;sans-serif"/>
          <w:color w:val="333333"/>
          <w:sz w:val="22"/>
          <w:szCs w:val="22"/>
        </w:rPr>
        <w:t>оветская , дом 5.  Электронный адрес</w:t>
      </w:r>
      <w:r>
        <w:rPr>
          <w:rFonts w:ascii="Roboto;sans-serif" w:hAnsi="Roboto;sans-serif"/>
          <w:color w:val="1DACD6"/>
          <w:sz w:val="22"/>
          <w:szCs w:val="22"/>
        </w:rPr>
        <w:t xml:space="preserve"> &lt;</w:t>
      </w:r>
      <w:proofErr w:type="spellStart"/>
      <w:r>
        <w:rPr>
          <w:rFonts w:ascii="Roboto;sans-serif" w:hAnsi="Roboto;sans-serif"/>
          <w:color w:val="1DACD6"/>
          <w:sz w:val="22"/>
          <w:szCs w:val="22"/>
        </w:rPr>
        <w:t>andreevskoesp@mail.ru</w:t>
      </w:r>
      <w:proofErr w:type="spellEnd"/>
      <w:r>
        <w:rPr>
          <w:rFonts w:ascii="Roboto;sans-serif" w:hAnsi="Roboto;sans-serif"/>
          <w:color w:val="1DACD6"/>
          <w:sz w:val="22"/>
          <w:szCs w:val="22"/>
        </w:rPr>
        <w:t>&gt;</w:t>
      </w:r>
      <w:r>
        <w:rPr>
          <w:rFonts w:ascii="Roboto;sans-serif" w:hAnsi="Roboto;sans-serif"/>
          <w:color w:val="333333"/>
          <w:sz w:val="22"/>
          <w:szCs w:val="22"/>
        </w:rPr>
        <w:t xml:space="preserve"> График работы: Понедельник </w:t>
      </w:r>
      <w:proofErr w:type="gramStart"/>
      <w:r>
        <w:rPr>
          <w:rFonts w:ascii="Roboto;sans-serif" w:hAnsi="Roboto;sans-serif"/>
          <w:color w:val="333333"/>
          <w:sz w:val="22"/>
          <w:szCs w:val="22"/>
        </w:rPr>
        <w:t>–ч</w:t>
      </w:r>
      <w:proofErr w:type="gramEnd"/>
      <w:r>
        <w:rPr>
          <w:rFonts w:ascii="Roboto;sans-serif" w:hAnsi="Roboto;sans-serif"/>
          <w:color w:val="333333"/>
          <w:sz w:val="22"/>
          <w:szCs w:val="22"/>
        </w:rPr>
        <w:t xml:space="preserve">етверг с 8-00 до 16-15 с перерывом на обед с 12-00 до 13-00, Пятница с 8-00 до 15-00 с перерывом на обед с 12-00 до 13-00. Суббота, воскресенье </w:t>
      </w:r>
      <w:proofErr w:type="gramStart"/>
      <w:r>
        <w:rPr>
          <w:rFonts w:ascii="Roboto;sans-serif" w:hAnsi="Roboto;sans-serif"/>
          <w:color w:val="333333"/>
          <w:sz w:val="22"/>
          <w:szCs w:val="22"/>
        </w:rPr>
        <w:t>–в</w:t>
      </w:r>
      <w:proofErr w:type="gramEnd"/>
      <w:r>
        <w:rPr>
          <w:rFonts w:ascii="Roboto;sans-serif" w:hAnsi="Roboto;sans-serif"/>
          <w:color w:val="333333"/>
          <w:sz w:val="22"/>
          <w:szCs w:val="22"/>
        </w:rPr>
        <w:t>ыходной. Справочные телефоны:8(49244) 2-</w:t>
      </w:r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65-41</w:t>
      </w:r>
      <w:r>
        <w:rPr>
          <w:rFonts w:ascii="Roboto;sans-serif" w:hAnsi="Roboto;sans-serif"/>
          <w:color w:val="333333"/>
          <w:sz w:val="22"/>
          <w:szCs w:val="22"/>
        </w:rPr>
        <w:t xml:space="preserve">; Срок проведения независимой экспертизы составляет не </w:t>
      </w:r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более</w:t>
      </w:r>
      <w:r>
        <w:rPr>
          <w:rFonts w:ascii="Roboto;sans-serif" w:hAnsi="Roboto;sans-serif"/>
          <w:color w:val="333333"/>
          <w:sz w:val="22"/>
          <w:szCs w:val="22"/>
        </w:rPr>
        <w:t xml:space="preserve"> </w:t>
      </w:r>
      <w:r>
        <w:rPr>
          <w:rFonts w:ascii="Roboto;sans-serif" w:eastAsia="NSimSun" w:hAnsi="Roboto;sans-serif" w:cs="Arial"/>
          <w:color w:val="333333"/>
          <w:sz w:val="22"/>
          <w:szCs w:val="22"/>
          <w:lang w:eastAsia="zh-CN" w:bidi="hi-IN"/>
        </w:rPr>
        <w:t>семи дней</w:t>
      </w:r>
      <w:r>
        <w:rPr>
          <w:rFonts w:ascii="Roboto;sans-serif" w:hAnsi="Roboto;sans-serif"/>
          <w:color w:val="333333"/>
          <w:sz w:val="22"/>
          <w:szCs w:val="22"/>
        </w:rPr>
        <w:t xml:space="preserve">  со дня размещения проекта постановления в сети Интернет на данном официальном сайте.</w:t>
      </w:r>
    </w:p>
    <w:p w:rsidR="00FE190C" w:rsidRDefault="00FE190C">
      <w:pPr>
        <w:pStyle w:val="Heading1"/>
        <w:rPr>
          <w:szCs w:val="28"/>
        </w:rPr>
      </w:pPr>
    </w:p>
    <w:p w:rsidR="00523C40" w:rsidRDefault="00523C40">
      <w:pPr>
        <w:pStyle w:val="Heading1"/>
        <w:rPr>
          <w:sz w:val="24"/>
          <w:szCs w:val="24"/>
        </w:rPr>
      </w:pPr>
      <w:r w:rsidRPr="00523C40">
        <w:rPr>
          <w:sz w:val="24"/>
          <w:szCs w:val="24"/>
        </w:rPr>
        <w:t xml:space="preserve">  </w:t>
      </w:r>
    </w:p>
    <w:p w:rsidR="00FE190C" w:rsidRPr="00523C40" w:rsidRDefault="00523C40">
      <w:pPr>
        <w:pStyle w:val="Heading1"/>
        <w:rPr>
          <w:sz w:val="24"/>
          <w:szCs w:val="24"/>
        </w:rPr>
      </w:pPr>
      <w:r w:rsidRPr="00523C40">
        <w:rPr>
          <w:sz w:val="24"/>
          <w:szCs w:val="24"/>
        </w:rPr>
        <w:t xml:space="preserve"> проект</w:t>
      </w:r>
    </w:p>
    <w:p w:rsidR="00FE190C" w:rsidRPr="00523C40" w:rsidRDefault="00FE190C">
      <w:pPr>
        <w:pStyle w:val="Heading1"/>
        <w:rPr>
          <w:sz w:val="24"/>
          <w:szCs w:val="24"/>
        </w:rPr>
      </w:pPr>
    </w:p>
    <w:p w:rsidR="00FE190C" w:rsidRPr="00523C40" w:rsidRDefault="00FE190C">
      <w:pPr>
        <w:pStyle w:val="Heading1"/>
        <w:rPr>
          <w:sz w:val="24"/>
          <w:szCs w:val="24"/>
        </w:rPr>
      </w:pPr>
    </w:p>
    <w:p w:rsidR="00523C40" w:rsidRDefault="00523C40">
      <w:pPr>
        <w:pStyle w:val="Heading1"/>
        <w:rPr>
          <w:sz w:val="24"/>
          <w:szCs w:val="24"/>
        </w:rPr>
      </w:pPr>
      <w:r w:rsidRPr="00523C40">
        <w:rPr>
          <w:sz w:val="24"/>
          <w:szCs w:val="24"/>
        </w:rPr>
        <w:t xml:space="preserve">АДМИНИСТРАЦИЯ                                                                              </w:t>
      </w:r>
    </w:p>
    <w:p w:rsidR="00FE190C" w:rsidRPr="00523C40" w:rsidRDefault="00523C40">
      <w:pPr>
        <w:pStyle w:val="Heading1"/>
        <w:rPr>
          <w:sz w:val="24"/>
          <w:szCs w:val="24"/>
        </w:rPr>
      </w:pPr>
      <w:r w:rsidRPr="00523C40">
        <w:rPr>
          <w:sz w:val="24"/>
          <w:szCs w:val="24"/>
        </w:rPr>
        <w:t>АНДРЕЕВСКОГО  СЕЛЬСКОГО  ПОСЕЛЕНИЯ</w:t>
      </w:r>
    </w:p>
    <w:p w:rsidR="00FE190C" w:rsidRPr="00523C40" w:rsidRDefault="00523C40">
      <w:pPr>
        <w:jc w:val="center"/>
        <w:rPr>
          <w:b/>
          <w:sz w:val="24"/>
          <w:szCs w:val="24"/>
        </w:rPr>
      </w:pPr>
      <w:r w:rsidRPr="00523C40">
        <w:rPr>
          <w:b/>
          <w:sz w:val="24"/>
          <w:szCs w:val="24"/>
        </w:rPr>
        <w:t>АЛЕКСАНДРОВСКОГО РАЙОНА                                                                ВЛАДИМИРСКОЙ ОБЛАСТИ</w:t>
      </w:r>
    </w:p>
    <w:p w:rsidR="00FE190C" w:rsidRPr="00523C40" w:rsidRDefault="00FE190C">
      <w:pPr>
        <w:pStyle w:val="a9"/>
        <w:rPr>
          <w:b/>
          <w:sz w:val="24"/>
          <w:szCs w:val="24"/>
        </w:rPr>
      </w:pPr>
    </w:p>
    <w:p w:rsidR="00FE190C" w:rsidRPr="00523C40" w:rsidRDefault="00523C40">
      <w:pPr>
        <w:pStyle w:val="a9"/>
        <w:rPr>
          <w:b/>
          <w:sz w:val="24"/>
          <w:szCs w:val="24"/>
        </w:rPr>
      </w:pPr>
      <w:proofErr w:type="gramStart"/>
      <w:r w:rsidRPr="00523C40">
        <w:rPr>
          <w:b/>
          <w:sz w:val="24"/>
          <w:szCs w:val="24"/>
        </w:rPr>
        <w:t>П</w:t>
      </w:r>
      <w:proofErr w:type="gramEnd"/>
      <w:r w:rsidRPr="00523C40">
        <w:rPr>
          <w:b/>
          <w:sz w:val="24"/>
          <w:szCs w:val="24"/>
        </w:rPr>
        <w:t xml:space="preserve"> О С Т</w:t>
      </w:r>
      <w:r w:rsidRPr="00523C40">
        <w:rPr>
          <w:b/>
          <w:sz w:val="24"/>
          <w:szCs w:val="24"/>
        </w:rPr>
        <w:t xml:space="preserve"> А Н О В Л Е Н И Е</w:t>
      </w:r>
    </w:p>
    <w:p w:rsidR="00FE190C" w:rsidRPr="00523C40" w:rsidRDefault="00FE190C">
      <w:pPr>
        <w:jc w:val="center"/>
        <w:rPr>
          <w:sz w:val="24"/>
          <w:szCs w:val="24"/>
        </w:rPr>
      </w:pPr>
    </w:p>
    <w:p w:rsidR="00FE190C" w:rsidRPr="00523C40" w:rsidRDefault="00523C40">
      <w:pPr>
        <w:rPr>
          <w:sz w:val="24"/>
          <w:szCs w:val="24"/>
        </w:rPr>
      </w:pPr>
      <w:r w:rsidRPr="00523C40">
        <w:rPr>
          <w:sz w:val="24"/>
          <w:szCs w:val="24"/>
        </w:rPr>
        <w:t xml:space="preserve">  </w:t>
      </w:r>
      <w:proofErr w:type="gramStart"/>
      <w:r w:rsidRPr="00523C40">
        <w:rPr>
          <w:sz w:val="24"/>
          <w:szCs w:val="24"/>
        </w:rPr>
        <w:t xml:space="preserve">от                                                                                                        №  </w:t>
      </w:r>
      <w:proofErr w:type="gramEnd"/>
    </w:p>
    <w:p w:rsidR="00FE190C" w:rsidRPr="00523C40" w:rsidRDefault="00FE190C">
      <w:pPr>
        <w:rPr>
          <w:sz w:val="24"/>
          <w:szCs w:val="24"/>
        </w:rPr>
      </w:pP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>О внесении изменений в постановление</w:t>
      </w: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 xml:space="preserve">администрации Андреевского сельского поселения </w:t>
      </w: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>№ 76 от 15.06.2017 «Об утве</w:t>
      </w:r>
      <w:r>
        <w:rPr>
          <w:i/>
          <w:sz w:val="24"/>
          <w:szCs w:val="24"/>
        </w:rPr>
        <w:t>р</w:t>
      </w:r>
      <w:r w:rsidRPr="00523C40">
        <w:rPr>
          <w:i/>
          <w:sz w:val="24"/>
          <w:szCs w:val="24"/>
        </w:rPr>
        <w:t>ждении поря</w:t>
      </w:r>
      <w:r w:rsidRPr="00523C40">
        <w:rPr>
          <w:i/>
          <w:sz w:val="24"/>
          <w:szCs w:val="24"/>
        </w:rPr>
        <w:t>дка проведения</w:t>
      </w: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 xml:space="preserve">антикоррупционной экспертизы </w:t>
      </w:r>
      <w:proofErr w:type="gramStart"/>
      <w:r w:rsidRPr="00523C40">
        <w:rPr>
          <w:i/>
          <w:sz w:val="24"/>
          <w:szCs w:val="24"/>
        </w:rPr>
        <w:t>нормативных</w:t>
      </w:r>
      <w:proofErr w:type="gramEnd"/>
      <w:r w:rsidRPr="00523C40">
        <w:rPr>
          <w:i/>
          <w:sz w:val="24"/>
          <w:szCs w:val="24"/>
        </w:rPr>
        <w:t xml:space="preserve"> правовых</w:t>
      </w: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>актов муниципального образования Андреевское</w:t>
      </w: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 xml:space="preserve"> сельское поселение и их проектов, включая </w:t>
      </w:r>
    </w:p>
    <w:p w:rsidR="00FE190C" w:rsidRPr="00523C40" w:rsidRDefault="00523C40">
      <w:pPr>
        <w:tabs>
          <w:tab w:val="left" w:pos="620"/>
        </w:tabs>
        <w:rPr>
          <w:i/>
          <w:sz w:val="24"/>
          <w:szCs w:val="24"/>
        </w:rPr>
      </w:pPr>
      <w:r w:rsidRPr="00523C40">
        <w:rPr>
          <w:i/>
          <w:sz w:val="24"/>
          <w:szCs w:val="24"/>
        </w:rPr>
        <w:t xml:space="preserve">правовые акты финансового органа </w:t>
      </w:r>
      <w:proofErr w:type="gramStart"/>
      <w:r w:rsidRPr="00523C40">
        <w:rPr>
          <w:i/>
          <w:sz w:val="24"/>
          <w:szCs w:val="24"/>
        </w:rPr>
        <w:t xml:space="preserve">( </w:t>
      </w:r>
      <w:proofErr w:type="gramEnd"/>
      <w:r w:rsidRPr="00523C40">
        <w:rPr>
          <w:i/>
          <w:sz w:val="24"/>
          <w:szCs w:val="24"/>
        </w:rPr>
        <w:t>в части)</w:t>
      </w:r>
    </w:p>
    <w:p w:rsidR="00FE190C" w:rsidRPr="00523C40" w:rsidRDefault="00FE190C">
      <w:pPr>
        <w:rPr>
          <w:sz w:val="24"/>
          <w:szCs w:val="24"/>
        </w:rPr>
      </w:pPr>
    </w:p>
    <w:p w:rsidR="00FE190C" w:rsidRPr="00523C40" w:rsidRDefault="00523C40">
      <w:pPr>
        <w:pStyle w:val="a6"/>
        <w:jc w:val="both"/>
        <w:rPr>
          <w:color w:val="000000"/>
          <w:sz w:val="24"/>
          <w:szCs w:val="24"/>
        </w:rPr>
      </w:pPr>
      <w:r w:rsidRPr="00523C40">
        <w:rPr>
          <w:color w:val="000000"/>
          <w:sz w:val="24"/>
          <w:szCs w:val="24"/>
        </w:rPr>
        <w:t xml:space="preserve">   </w:t>
      </w:r>
      <w:r w:rsidRPr="00523C40">
        <w:rPr>
          <w:color w:val="000000"/>
          <w:sz w:val="24"/>
          <w:szCs w:val="24"/>
        </w:rPr>
        <w:t xml:space="preserve"> Рассмотрев протест Александровской городской прокурат</w:t>
      </w:r>
      <w:r w:rsidRPr="00523C40">
        <w:rPr>
          <w:color w:val="000000"/>
          <w:sz w:val="24"/>
          <w:szCs w:val="24"/>
        </w:rPr>
        <w:t>уры на постановление а</w:t>
      </w:r>
      <w:r>
        <w:rPr>
          <w:color w:val="000000"/>
          <w:sz w:val="24"/>
          <w:szCs w:val="24"/>
        </w:rPr>
        <w:t>д</w:t>
      </w:r>
      <w:r w:rsidRPr="00523C40">
        <w:rPr>
          <w:color w:val="000000"/>
          <w:sz w:val="24"/>
          <w:szCs w:val="24"/>
        </w:rPr>
        <w:t xml:space="preserve">министрации Андреевского сельского поселения </w:t>
      </w:r>
      <w:r w:rsidRPr="00523C40">
        <w:rPr>
          <w:sz w:val="24"/>
          <w:szCs w:val="24"/>
        </w:rPr>
        <w:t>от 15.06.2017 «Об утве</w:t>
      </w:r>
      <w:r>
        <w:rPr>
          <w:sz w:val="24"/>
          <w:szCs w:val="24"/>
        </w:rPr>
        <w:t>р</w:t>
      </w:r>
      <w:r w:rsidRPr="00523C40">
        <w:rPr>
          <w:sz w:val="24"/>
          <w:szCs w:val="24"/>
        </w:rPr>
        <w:t>ждении порядка проведения антикоррупционной экспертизы нормативных правовых актов муниципального образования Андреевское сельское поселение и их проектов, включая прав</w:t>
      </w:r>
      <w:r w:rsidRPr="00523C40">
        <w:rPr>
          <w:sz w:val="24"/>
          <w:szCs w:val="24"/>
        </w:rPr>
        <w:t xml:space="preserve">овые акты финансового органа </w:t>
      </w:r>
      <w:proofErr w:type="gramStart"/>
      <w:r w:rsidRPr="00523C40">
        <w:rPr>
          <w:sz w:val="24"/>
          <w:szCs w:val="24"/>
        </w:rPr>
        <w:t xml:space="preserve">( </w:t>
      </w:r>
      <w:proofErr w:type="gramEnd"/>
      <w:r w:rsidRPr="00523C40">
        <w:rPr>
          <w:sz w:val="24"/>
          <w:szCs w:val="24"/>
        </w:rPr>
        <w:t>в части)</w:t>
      </w:r>
      <w:r w:rsidRPr="00523C40">
        <w:rPr>
          <w:color w:val="000000"/>
          <w:sz w:val="24"/>
          <w:szCs w:val="24"/>
        </w:rPr>
        <w:t>,</w:t>
      </w:r>
    </w:p>
    <w:p w:rsidR="00FE190C" w:rsidRPr="00523C40" w:rsidRDefault="00523C40">
      <w:pPr>
        <w:tabs>
          <w:tab w:val="left" w:pos="360"/>
          <w:tab w:val="left" w:pos="8364"/>
        </w:tabs>
        <w:jc w:val="center"/>
        <w:rPr>
          <w:sz w:val="24"/>
          <w:szCs w:val="24"/>
        </w:rPr>
      </w:pPr>
      <w:proofErr w:type="gramStart"/>
      <w:r w:rsidRPr="00523C40">
        <w:rPr>
          <w:bCs/>
          <w:sz w:val="24"/>
          <w:szCs w:val="24"/>
        </w:rPr>
        <w:t>П</w:t>
      </w:r>
      <w:proofErr w:type="gramEnd"/>
      <w:r w:rsidRPr="00523C40">
        <w:rPr>
          <w:bCs/>
          <w:sz w:val="24"/>
          <w:szCs w:val="24"/>
        </w:rPr>
        <w:t xml:space="preserve"> О С Т А Н О В Л Я Ю:</w:t>
      </w:r>
    </w:p>
    <w:p w:rsidR="00FE190C" w:rsidRPr="00523C40" w:rsidRDefault="00523C40">
      <w:pPr>
        <w:pStyle w:val="a6"/>
        <w:tabs>
          <w:tab w:val="left" w:pos="360"/>
          <w:tab w:val="left" w:pos="8364"/>
        </w:tabs>
        <w:jc w:val="both"/>
        <w:rPr>
          <w:color w:val="000000"/>
          <w:sz w:val="24"/>
          <w:szCs w:val="24"/>
        </w:rPr>
      </w:pPr>
      <w:r w:rsidRPr="00523C40">
        <w:rPr>
          <w:bCs/>
          <w:color w:val="000000"/>
          <w:sz w:val="24"/>
          <w:szCs w:val="24"/>
        </w:rPr>
        <w:t xml:space="preserve">    1. Внести дополнения</w:t>
      </w:r>
      <w:proofErr w:type="gramStart"/>
      <w:r w:rsidRPr="00523C40">
        <w:rPr>
          <w:bCs/>
          <w:color w:val="000000"/>
          <w:sz w:val="24"/>
          <w:szCs w:val="24"/>
        </w:rPr>
        <w:t xml:space="preserve"> ,</w:t>
      </w:r>
      <w:proofErr w:type="gramEnd"/>
      <w:r w:rsidRPr="00523C40">
        <w:rPr>
          <w:bCs/>
          <w:color w:val="000000"/>
          <w:sz w:val="24"/>
          <w:szCs w:val="24"/>
        </w:rPr>
        <w:t>изменения в постановление а</w:t>
      </w:r>
      <w:r>
        <w:rPr>
          <w:bCs/>
          <w:color w:val="000000"/>
          <w:sz w:val="24"/>
          <w:szCs w:val="24"/>
        </w:rPr>
        <w:t>д</w:t>
      </w:r>
      <w:r w:rsidRPr="00523C40">
        <w:rPr>
          <w:bCs/>
          <w:color w:val="000000"/>
          <w:sz w:val="24"/>
          <w:szCs w:val="24"/>
        </w:rPr>
        <w:t xml:space="preserve">министрации Андреевского сельского поселения № 76 </w:t>
      </w:r>
      <w:r w:rsidRPr="00523C40">
        <w:rPr>
          <w:bCs/>
          <w:sz w:val="24"/>
          <w:szCs w:val="24"/>
        </w:rPr>
        <w:t>от 15.06.2017 «Об утве</w:t>
      </w:r>
      <w:r>
        <w:rPr>
          <w:bCs/>
          <w:sz w:val="24"/>
          <w:szCs w:val="24"/>
        </w:rPr>
        <w:t>р</w:t>
      </w:r>
      <w:r w:rsidRPr="00523C40">
        <w:rPr>
          <w:bCs/>
          <w:sz w:val="24"/>
          <w:szCs w:val="24"/>
        </w:rPr>
        <w:t>ждении порядка проведения</w:t>
      </w:r>
      <w:r>
        <w:rPr>
          <w:bCs/>
          <w:sz w:val="24"/>
          <w:szCs w:val="24"/>
        </w:rPr>
        <w:t xml:space="preserve"> </w:t>
      </w:r>
      <w:r w:rsidRPr="00523C40">
        <w:rPr>
          <w:bCs/>
          <w:sz w:val="24"/>
          <w:szCs w:val="24"/>
        </w:rPr>
        <w:t xml:space="preserve">антикоррупционной экспертизы нормативных </w:t>
      </w:r>
      <w:r w:rsidRPr="00523C40">
        <w:rPr>
          <w:bCs/>
          <w:sz w:val="24"/>
          <w:szCs w:val="24"/>
        </w:rPr>
        <w:t>правовых актов муниципального образования Андреевское сельское поселение и их проектов, включая правовые акты финансового органа ( в части).</w:t>
      </w:r>
    </w:p>
    <w:p w:rsidR="00FE190C" w:rsidRPr="00523C40" w:rsidRDefault="00523C40">
      <w:pPr>
        <w:tabs>
          <w:tab w:val="left" w:pos="360"/>
          <w:tab w:val="left" w:pos="8364"/>
        </w:tabs>
        <w:rPr>
          <w:sz w:val="24"/>
          <w:szCs w:val="24"/>
        </w:rPr>
      </w:pPr>
      <w:r w:rsidRPr="00523C40">
        <w:rPr>
          <w:bCs/>
          <w:sz w:val="24"/>
          <w:szCs w:val="24"/>
        </w:rPr>
        <w:t xml:space="preserve">    1.1.   « п.5 Порядка добавить </w:t>
      </w:r>
      <w:r w:rsidRPr="00523C40">
        <w:rPr>
          <w:bCs/>
          <w:sz w:val="24"/>
          <w:szCs w:val="24"/>
        </w:rPr>
        <w:t>абзацем</w:t>
      </w:r>
      <w:proofErr w:type="gramStart"/>
      <w:r w:rsidRPr="00523C40">
        <w:rPr>
          <w:bCs/>
          <w:sz w:val="24"/>
          <w:szCs w:val="24"/>
        </w:rPr>
        <w:t xml:space="preserve"> :</w:t>
      </w:r>
      <w:proofErr w:type="gramEnd"/>
      <w:r w:rsidRPr="00523C40">
        <w:rPr>
          <w:bCs/>
          <w:sz w:val="24"/>
          <w:szCs w:val="24"/>
        </w:rPr>
        <w:t xml:space="preserve">   «</w:t>
      </w:r>
      <w:r w:rsidRPr="00523C40">
        <w:rPr>
          <w:bCs/>
          <w:sz w:val="24"/>
          <w:szCs w:val="24"/>
        </w:rPr>
        <w:t xml:space="preserve"> На время отсутствия ответственного специалиста </w:t>
      </w:r>
      <w:proofErr w:type="spellStart"/>
      <w:r w:rsidRPr="00523C40">
        <w:rPr>
          <w:bCs/>
          <w:sz w:val="24"/>
          <w:szCs w:val="24"/>
        </w:rPr>
        <w:t>антикоррупционная</w:t>
      </w:r>
      <w:proofErr w:type="spellEnd"/>
      <w:r w:rsidRPr="00523C40">
        <w:rPr>
          <w:bCs/>
          <w:sz w:val="24"/>
          <w:szCs w:val="24"/>
        </w:rPr>
        <w:t xml:space="preserve"> эк</w:t>
      </w:r>
      <w:r w:rsidRPr="00523C40">
        <w:rPr>
          <w:bCs/>
          <w:sz w:val="24"/>
          <w:szCs w:val="24"/>
        </w:rPr>
        <w:t xml:space="preserve">спертиза нормативных правовых актов и проектов нормативных правовых актов Администрации проводится лицом, исполняющим его обязанности, или иными должностными лицами при письменном уполномочивании их на такие действия </w:t>
      </w:r>
      <w:r>
        <w:rPr>
          <w:bCs/>
          <w:sz w:val="24"/>
          <w:szCs w:val="24"/>
        </w:rPr>
        <w:t>г</w:t>
      </w:r>
      <w:r w:rsidRPr="00523C40">
        <w:rPr>
          <w:bCs/>
          <w:sz w:val="24"/>
          <w:szCs w:val="24"/>
        </w:rPr>
        <w:t>лавой админис</w:t>
      </w:r>
      <w:r w:rsidRPr="00523C40">
        <w:rPr>
          <w:bCs/>
          <w:sz w:val="24"/>
          <w:szCs w:val="24"/>
        </w:rPr>
        <w:t xml:space="preserve">трации. </w:t>
      </w:r>
      <w:proofErr w:type="gramStart"/>
      <w:r w:rsidRPr="00523C40">
        <w:rPr>
          <w:bCs/>
          <w:sz w:val="24"/>
          <w:szCs w:val="24"/>
        </w:rPr>
        <w:t>Также</w:t>
      </w:r>
      <w:r w:rsidRPr="00523C40">
        <w:rPr>
          <w:bCs/>
          <w:sz w:val="24"/>
          <w:szCs w:val="24"/>
        </w:rPr>
        <w:t xml:space="preserve"> </w:t>
      </w:r>
      <w:proofErr w:type="spellStart"/>
      <w:r w:rsidRPr="00523C40">
        <w:rPr>
          <w:bCs/>
          <w:sz w:val="24"/>
          <w:szCs w:val="24"/>
        </w:rPr>
        <w:t>антикорруп</w:t>
      </w:r>
      <w:r w:rsidRPr="00523C40">
        <w:rPr>
          <w:bCs/>
          <w:sz w:val="24"/>
          <w:szCs w:val="24"/>
        </w:rPr>
        <w:t>ционную</w:t>
      </w:r>
      <w:proofErr w:type="spellEnd"/>
      <w:r w:rsidRPr="00523C40">
        <w:rPr>
          <w:bCs/>
          <w:sz w:val="24"/>
          <w:szCs w:val="24"/>
        </w:rPr>
        <w:t xml:space="preserve"> экспертизу проектов </w:t>
      </w:r>
      <w:r w:rsidRPr="00523C40">
        <w:rPr>
          <w:bCs/>
          <w:sz w:val="24"/>
          <w:szCs w:val="24"/>
        </w:rPr>
        <w:t xml:space="preserve">нормативных правовых актов </w:t>
      </w:r>
      <w:r w:rsidRPr="00523C40">
        <w:rPr>
          <w:bCs/>
          <w:sz w:val="24"/>
          <w:szCs w:val="24"/>
        </w:rPr>
        <w:t xml:space="preserve"> осуществляют должностные лица администрации муниципального образования </w:t>
      </w:r>
      <w:r w:rsidRPr="00523C40">
        <w:rPr>
          <w:bCs/>
          <w:sz w:val="24"/>
          <w:szCs w:val="24"/>
        </w:rPr>
        <w:lastRenderedPageBreak/>
        <w:t>Андреевское</w:t>
      </w:r>
      <w:r w:rsidRPr="00523C40">
        <w:rPr>
          <w:bCs/>
          <w:sz w:val="24"/>
          <w:szCs w:val="24"/>
        </w:rPr>
        <w:t xml:space="preserve"> сельского поселения, отвечающие за соответствующие направления работы, затрагиваемые в проектах </w:t>
      </w:r>
      <w:r w:rsidRPr="00523C40">
        <w:rPr>
          <w:bCs/>
          <w:sz w:val="24"/>
          <w:szCs w:val="24"/>
        </w:rPr>
        <w:t xml:space="preserve">нормативных правовых </w:t>
      </w:r>
      <w:r w:rsidRPr="00523C40">
        <w:rPr>
          <w:bCs/>
          <w:sz w:val="24"/>
          <w:szCs w:val="24"/>
        </w:rPr>
        <w:t>актов»</w:t>
      </w:r>
      <w:r w:rsidRPr="00523C40">
        <w:rPr>
          <w:bCs/>
          <w:sz w:val="24"/>
          <w:szCs w:val="24"/>
        </w:rPr>
        <w:t>.</w:t>
      </w:r>
      <w:proofErr w:type="gramEnd"/>
    </w:p>
    <w:p w:rsidR="00FE190C" w:rsidRPr="00523C40" w:rsidRDefault="00523C40">
      <w:pPr>
        <w:tabs>
          <w:tab w:val="left" w:pos="360"/>
          <w:tab w:val="left" w:pos="8364"/>
        </w:tabs>
        <w:rPr>
          <w:sz w:val="24"/>
          <w:szCs w:val="24"/>
        </w:rPr>
      </w:pPr>
      <w:r w:rsidRPr="00523C40">
        <w:rPr>
          <w:bCs/>
          <w:sz w:val="24"/>
          <w:szCs w:val="24"/>
        </w:rPr>
        <w:t xml:space="preserve">   1.2.   « В  п.12 Порядка  слова</w:t>
      </w:r>
      <w:proofErr w:type="gramStart"/>
      <w:r w:rsidRPr="00523C40">
        <w:rPr>
          <w:bCs/>
          <w:sz w:val="24"/>
          <w:szCs w:val="24"/>
        </w:rPr>
        <w:t xml:space="preserve"> :</w:t>
      </w:r>
      <w:proofErr w:type="gramEnd"/>
      <w:r w:rsidRPr="00523C40">
        <w:rPr>
          <w:bCs/>
          <w:sz w:val="24"/>
          <w:szCs w:val="24"/>
        </w:rPr>
        <w:t xml:space="preserve"> «</w:t>
      </w:r>
      <w:r w:rsidRPr="00523C40">
        <w:rPr>
          <w:bCs/>
          <w:sz w:val="24"/>
          <w:szCs w:val="24"/>
        </w:rPr>
        <w:t xml:space="preserve"> </w:t>
      </w:r>
      <w:r w:rsidRPr="00523C40">
        <w:rPr>
          <w:bCs/>
          <w:sz w:val="24"/>
          <w:szCs w:val="24"/>
        </w:rPr>
        <w:t xml:space="preserve">за исключением проектов актов, содержащих сведения, составляющие государственную тайну, или сведения конфиденциального характера, обеспечивают размещение проектов нормативных правовых актов в течение рабочего </w:t>
      </w:r>
      <w:r w:rsidRPr="00523C40">
        <w:rPr>
          <w:bCs/>
          <w:sz w:val="24"/>
          <w:szCs w:val="24"/>
        </w:rPr>
        <w:t>дня на сайте администрации в информационно-телекоммуникационной сети "Интернет » - исключить</w:t>
      </w:r>
    </w:p>
    <w:p w:rsidR="00FE190C" w:rsidRPr="00523C40" w:rsidRDefault="00523C40">
      <w:pPr>
        <w:tabs>
          <w:tab w:val="left" w:pos="360"/>
          <w:tab w:val="left" w:pos="8364"/>
        </w:tabs>
        <w:rPr>
          <w:sz w:val="24"/>
          <w:szCs w:val="24"/>
        </w:rPr>
      </w:pPr>
      <w:r w:rsidRPr="00523C40">
        <w:rPr>
          <w:bCs/>
          <w:sz w:val="24"/>
          <w:szCs w:val="24"/>
        </w:rPr>
        <w:t xml:space="preserve">   1.3 « п.12. Дополнить </w:t>
      </w:r>
      <w:r w:rsidRPr="00523C40">
        <w:rPr>
          <w:bCs/>
          <w:sz w:val="24"/>
          <w:szCs w:val="24"/>
        </w:rPr>
        <w:t>абзацем</w:t>
      </w:r>
      <w:proofErr w:type="gramStart"/>
      <w:r w:rsidRPr="00523C40">
        <w:rPr>
          <w:bCs/>
          <w:sz w:val="24"/>
          <w:szCs w:val="24"/>
        </w:rPr>
        <w:t xml:space="preserve"> :</w:t>
      </w:r>
      <w:proofErr w:type="gramEnd"/>
    </w:p>
    <w:p w:rsidR="00FE190C" w:rsidRPr="00523C40" w:rsidRDefault="00523C40">
      <w:pPr>
        <w:tabs>
          <w:tab w:val="left" w:pos="360"/>
          <w:tab w:val="left" w:pos="8364"/>
        </w:tabs>
        <w:ind w:firstLine="540"/>
        <w:jc w:val="both"/>
        <w:rPr>
          <w:bCs/>
          <w:sz w:val="24"/>
          <w:szCs w:val="24"/>
        </w:rPr>
      </w:pPr>
      <w:proofErr w:type="gramStart"/>
      <w:r w:rsidRPr="00523C40">
        <w:rPr>
          <w:bCs/>
          <w:sz w:val="24"/>
          <w:szCs w:val="24"/>
        </w:rPr>
        <w:t>«В целях обеспечения возможности проведения независимой антикоррупционной экспертизы проектов нормативных правовых актов Администрации, разработчики нормативных правовых актов Администрации размещают эти проекты на официальном сайте органов местного самоуп</w:t>
      </w:r>
      <w:r w:rsidRPr="00523C40">
        <w:rPr>
          <w:bCs/>
          <w:sz w:val="24"/>
          <w:szCs w:val="24"/>
        </w:rPr>
        <w:t xml:space="preserve">равления </w:t>
      </w:r>
      <w:r w:rsidRPr="00523C40">
        <w:rPr>
          <w:bCs/>
          <w:sz w:val="24"/>
          <w:szCs w:val="24"/>
        </w:rPr>
        <w:t>Андреевского</w:t>
      </w:r>
      <w:r w:rsidRPr="00523C40">
        <w:rPr>
          <w:bCs/>
          <w:sz w:val="24"/>
          <w:szCs w:val="24"/>
        </w:rPr>
        <w:t xml:space="preserve"> сельского поселения Александровского района в сети Интернет не позднее семи дней до предполагаемой даты их рассмотрения Администрацией,  с указанием даты начала и окончания приема заключений по результатам независимой антикоррупционно</w:t>
      </w:r>
      <w:r w:rsidRPr="00523C40">
        <w:rPr>
          <w:bCs/>
          <w:sz w:val="24"/>
          <w:szCs w:val="24"/>
        </w:rPr>
        <w:t>й экспертизы».</w:t>
      </w:r>
      <w:proofErr w:type="gramEnd"/>
    </w:p>
    <w:p w:rsidR="00FE190C" w:rsidRPr="00523C40" w:rsidRDefault="00523C40">
      <w:p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  <w:r w:rsidRPr="00523C40">
        <w:rPr>
          <w:color w:val="000000"/>
          <w:sz w:val="24"/>
          <w:szCs w:val="24"/>
        </w:rPr>
        <w:t xml:space="preserve">   1.4. « п.4 добавить абзацами следующего содержания</w:t>
      </w:r>
      <w:proofErr w:type="gramStart"/>
      <w:r w:rsidRPr="00523C40">
        <w:rPr>
          <w:color w:val="000000"/>
          <w:sz w:val="24"/>
          <w:szCs w:val="24"/>
        </w:rPr>
        <w:t xml:space="preserve"> :</w:t>
      </w:r>
      <w:proofErr w:type="gramEnd"/>
      <w:r w:rsidRPr="00523C40">
        <w:rPr>
          <w:color w:val="000000"/>
          <w:sz w:val="24"/>
          <w:szCs w:val="24"/>
        </w:rPr>
        <w:t xml:space="preserve">  «</w:t>
      </w:r>
      <w:r w:rsidRPr="00523C40">
        <w:rPr>
          <w:color w:val="000000"/>
          <w:sz w:val="24"/>
          <w:szCs w:val="24"/>
        </w:rPr>
        <w:t xml:space="preserve">Должностные лица администрации проводят </w:t>
      </w:r>
      <w:proofErr w:type="spellStart"/>
      <w:r w:rsidRPr="00523C40">
        <w:rPr>
          <w:color w:val="000000"/>
          <w:sz w:val="24"/>
          <w:szCs w:val="24"/>
        </w:rPr>
        <w:t>антикоррупционную</w:t>
      </w:r>
      <w:proofErr w:type="spellEnd"/>
      <w:r w:rsidRPr="00523C40">
        <w:rPr>
          <w:color w:val="000000"/>
          <w:sz w:val="24"/>
          <w:szCs w:val="24"/>
        </w:rPr>
        <w:t xml:space="preserve"> экспертизу   при проведении мероприятий по разработке, согласованию </w:t>
      </w:r>
      <w:r w:rsidRPr="00523C40">
        <w:rPr>
          <w:color w:val="000000"/>
          <w:sz w:val="24"/>
          <w:szCs w:val="24"/>
        </w:rPr>
        <w:t xml:space="preserve">нормативных правовых актов </w:t>
      </w:r>
      <w:r w:rsidRPr="00523C40">
        <w:rPr>
          <w:color w:val="000000"/>
          <w:sz w:val="24"/>
          <w:szCs w:val="24"/>
        </w:rPr>
        <w:t xml:space="preserve"> и мониторинге </w:t>
      </w:r>
      <w:proofErr w:type="gramStart"/>
      <w:r w:rsidRPr="00523C40">
        <w:rPr>
          <w:color w:val="000000"/>
          <w:sz w:val="24"/>
          <w:szCs w:val="24"/>
        </w:rPr>
        <w:t>применения дейс</w:t>
      </w:r>
      <w:r w:rsidRPr="00523C40">
        <w:rPr>
          <w:color w:val="000000"/>
          <w:sz w:val="24"/>
          <w:szCs w:val="24"/>
        </w:rPr>
        <w:t xml:space="preserve">твующих муниципальных нормативных правовых актов администрации </w:t>
      </w:r>
      <w:r w:rsidRPr="00523C40">
        <w:rPr>
          <w:color w:val="000000"/>
          <w:sz w:val="24"/>
          <w:szCs w:val="24"/>
        </w:rPr>
        <w:t xml:space="preserve">Андреевского </w:t>
      </w:r>
      <w:r w:rsidRPr="00523C40">
        <w:rPr>
          <w:color w:val="000000"/>
          <w:sz w:val="24"/>
          <w:szCs w:val="24"/>
        </w:rPr>
        <w:t>сельского поселения</w:t>
      </w:r>
      <w:proofErr w:type="gramEnd"/>
      <w:r w:rsidRPr="00523C40">
        <w:rPr>
          <w:color w:val="000000"/>
          <w:sz w:val="24"/>
          <w:szCs w:val="24"/>
        </w:rPr>
        <w:t xml:space="preserve">. </w:t>
      </w:r>
    </w:p>
    <w:p w:rsidR="00FE190C" w:rsidRPr="00523C40" w:rsidRDefault="00523C40">
      <w:pPr>
        <w:pStyle w:val="10"/>
        <w:shd w:val="clear" w:color="auto" w:fill="FFFFFF"/>
        <w:spacing w:line="255" w:lineRule="atLeast"/>
        <w:ind w:firstLine="567"/>
        <w:rPr>
          <w:color w:val="000000"/>
        </w:rPr>
      </w:pPr>
      <w:r w:rsidRPr="00523C40">
        <w:rPr>
          <w:color w:val="000000"/>
        </w:rPr>
        <w:t>4.1. При мониторинге осуществляются:</w:t>
      </w:r>
    </w:p>
    <w:p w:rsidR="00FE190C" w:rsidRPr="00523C40" w:rsidRDefault="00523C40">
      <w:pPr>
        <w:pStyle w:val="10"/>
        <w:shd w:val="clear" w:color="auto" w:fill="FFFFFF"/>
        <w:ind w:firstLine="567"/>
        <w:jc w:val="both"/>
        <w:rPr>
          <w:color w:val="000000"/>
        </w:rPr>
      </w:pPr>
      <w:r w:rsidRPr="00523C40">
        <w:rPr>
          <w:color w:val="000000"/>
        </w:rPr>
        <w:t>а) сбор информации о практике применения нормативных правовых актов;</w:t>
      </w:r>
    </w:p>
    <w:p w:rsidR="00FE190C" w:rsidRPr="00523C40" w:rsidRDefault="00523C40">
      <w:pPr>
        <w:pStyle w:val="10"/>
        <w:shd w:val="clear" w:color="auto" w:fill="FFFFFF"/>
        <w:ind w:firstLine="567"/>
        <w:jc w:val="both"/>
        <w:rPr>
          <w:color w:val="000000"/>
        </w:rPr>
      </w:pPr>
      <w:r w:rsidRPr="00523C40">
        <w:rPr>
          <w:color w:val="000000"/>
        </w:rPr>
        <w:t>б) непрерывное наблюдение за применением нормативных</w:t>
      </w:r>
      <w:r w:rsidRPr="00523C40">
        <w:rPr>
          <w:color w:val="000000"/>
        </w:rPr>
        <w:t xml:space="preserve"> правовых актов;</w:t>
      </w:r>
    </w:p>
    <w:p w:rsidR="00FE190C" w:rsidRPr="00523C40" w:rsidRDefault="00523C40">
      <w:pPr>
        <w:pStyle w:val="10"/>
        <w:shd w:val="clear" w:color="auto" w:fill="FFFFFF"/>
        <w:ind w:firstLine="567"/>
        <w:jc w:val="both"/>
        <w:rPr>
          <w:color w:val="000000"/>
        </w:rPr>
      </w:pPr>
      <w:r w:rsidRPr="00523C40">
        <w:rPr>
          <w:color w:val="000000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FE190C" w:rsidRPr="00523C40" w:rsidRDefault="00523C40">
      <w:pPr>
        <w:pStyle w:val="10"/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523C40">
        <w:t>4.2.</w:t>
      </w:r>
      <w:r w:rsidRPr="00523C40">
        <w:tab/>
        <w:t>Срок проведения антикоррупционной экспертизы  составляет десять рабочих дней.</w:t>
      </w:r>
    </w:p>
    <w:p w:rsidR="00FE190C" w:rsidRPr="00523C40" w:rsidRDefault="00523C40">
      <w:pPr>
        <w:pStyle w:val="10"/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523C40">
        <w:t>4.3.</w:t>
      </w:r>
      <w:r w:rsidRPr="00523C40">
        <w:tab/>
        <w:t>По результатам пр</w:t>
      </w:r>
      <w:r w:rsidRPr="00523C40">
        <w:t xml:space="preserve">оведения антикоррупционной экспертизы НПА должностные лица администрации, проводившие </w:t>
      </w:r>
      <w:proofErr w:type="spellStart"/>
      <w:r w:rsidRPr="00523C40">
        <w:t>антикоррупционную</w:t>
      </w:r>
      <w:proofErr w:type="spellEnd"/>
      <w:r w:rsidRPr="00523C40">
        <w:t xml:space="preserve"> экспертизу, подготавливают экспертное заключение, которое должно содержать следующие сведения:</w:t>
      </w:r>
    </w:p>
    <w:p w:rsidR="00FE190C" w:rsidRPr="00523C40" w:rsidRDefault="00523C40">
      <w:pPr>
        <w:pStyle w:val="10"/>
        <w:widowControl w:val="0"/>
        <w:shd w:val="clear" w:color="auto" w:fill="FFFFFF"/>
        <w:ind w:firstLine="567"/>
        <w:jc w:val="both"/>
      </w:pPr>
      <w:r w:rsidRPr="00523C40">
        <w:t>- дата подготовки экспертного заключения;</w:t>
      </w:r>
    </w:p>
    <w:p w:rsidR="00FE190C" w:rsidRPr="00523C40" w:rsidRDefault="00523C40">
      <w:pPr>
        <w:pStyle w:val="10"/>
        <w:widowControl w:val="0"/>
        <w:shd w:val="clear" w:color="auto" w:fill="FFFFFF"/>
        <w:ind w:firstLine="567"/>
        <w:jc w:val="both"/>
      </w:pPr>
      <w:r w:rsidRPr="00523C40">
        <w:t>- основание про</w:t>
      </w:r>
      <w:r w:rsidRPr="00523C40">
        <w:t>ведения антикоррупционной экспертизы муниципального нормативного правового акта;</w:t>
      </w:r>
    </w:p>
    <w:p w:rsidR="00FE190C" w:rsidRPr="00523C40" w:rsidRDefault="00523C40">
      <w:pPr>
        <w:pStyle w:val="10"/>
        <w:widowControl w:val="0"/>
        <w:shd w:val="clear" w:color="auto" w:fill="FFFFFF"/>
        <w:ind w:firstLine="567"/>
        <w:jc w:val="both"/>
      </w:pPr>
      <w:r w:rsidRPr="00523C40">
        <w:t>- дата принятия (издания), номер, наименование НПА, являющегося объектом антикоррупционной экспертизы;</w:t>
      </w:r>
    </w:p>
    <w:p w:rsidR="00FE190C" w:rsidRPr="00523C40" w:rsidRDefault="00523C40">
      <w:pPr>
        <w:pStyle w:val="10"/>
        <w:widowControl w:val="0"/>
        <w:shd w:val="clear" w:color="auto" w:fill="FFFFFF"/>
        <w:ind w:firstLine="567"/>
        <w:jc w:val="both"/>
      </w:pPr>
      <w:r w:rsidRPr="00523C40">
        <w:t xml:space="preserve">- положения НПА, содержащие </w:t>
      </w:r>
      <w:proofErr w:type="spellStart"/>
      <w:r w:rsidRPr="00523C40">
        <w:t>коррупциогенные</w:t>
      </w:r>
      <w:proofErr w:type="spellEnd"/>
      <w:r w:rsidRPr="00523C40">
        <w:t xml:space="preserve"> факторы (в случае выявления)</w:t>
      </w:r>
      <w:r w:rsidRPr="00523C40">
        <w:t>;</w:t>
      </w:r>
    </w:p>
    <w:p w:rsidR="00FE190C" w:rsidRPr="00523C40" w:rsidRDefault="00523C40">
      <w:pPr>
        <w:pStyle w:val="10"/>
        <w:widowControl w:val="0"/>
        <w:shd w:val="clear" w:color="auto" w:fill="FFFFFF"/>
        <w:ind w:firstLine="567"/>
        <w:jc w:val="both"/>
      </w:pPr>
      <w:r w:rsidRPr="00523C40"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523C40">
        <w:t>коррупциогенные</w:t>
      </w:r>
      <w:proofErr w:type="spellEnd"/>
      <w:r w:rsidRPr="00523C40">
        <w:t xml:space="preserve"> факторы (в случае выявления).</w:t>
      </w:r>
    </w:p>
    <w:p w:rsidR="00FE190C" w:rsidRPr="00523C40" w:rsidRDefault="00523C40">
      <w:pPr>
        <w:pStyle w:val="10"/>
        <w:tabs>
          <w:tab w:val="left" w:pos="1855"/>
        </w:tabs>
        <w:spacing w:before="1"/>
        <w:ind w:firstLine="708"/>
        <w:jc w:val="both"/>
      </w:pPr>
      <w:r w:rsidRPr="00523C40">
        <w:t>4.4. </w:t>
      </w:r>
      <w:r w:rsidRPr="00523C40">
        <w:tab/>
        <w:t xml:space="preserve">НПА, в которых коррупционные факторы не выявлены либо выявленные факторы </w:t>
      </w:r>
      <w:proofErr w:type="gramStart"/>
      <w:r w:rsidRPr="00523C40">
        <w:t>устранены</w:t>
      </w:r>
      <w:proofErr w:type="gramEnd"/>
      <w:r w:rsidRPr="00523C40">
        <w:t xml:space="preserve"> направляются на утверж</w:t>
      </w:r>
      <w:r w:rsidRPr="00523C40">
        <w:t>дение ».</w:t>
      </w:r>
    </w:p>
    <w:p w:rsidR="00FE190C" w:rsidRPr="00523C40" w:rsidRDefault="00FE190C">
      <w:pPr>
        <w:pStyle w:val="10"/>
        <w:tabs>
          <w:tab w:val="left" w:pos="1855"/>
        </w:tabs>
        <w:spacing w:before="1"/>
        <w:ind w:firstLine="708"/>
        <w:jc w:val="both"/>
      </w:pPr>
    </w:p>
    <w:p w:rsidR="00FE190C" w:rsidRPr="00523C40" w:rsidRDefault="00FE190C">
      <w:p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</w:p>
    <w:p w:rsidR="00FE190C" w:rsidRPr="00523C40" w:rsidRDefault="00523C40">
      <w:pPr>
        <w:jc w:val="both"/>
        <w:rPr>
          <w:sz w:val="24"/>
          <w:szCs w:val="24"/>
        </w:rPr>
      </w:pPr>
      <w:r w:rsidRPr="00523C40">
        <w:rPr>
          <w:color w:val="000000"/>
          <w:sz w:val="24"/>
          <w:szCs w:val="24"/>
        </w:rPr>
        <w:t xml:space="preserve">2. </w:t>
      </w:r>
      <w:r w:rsidRPr="00523C40">
        <w:rPr>
          <w:sz w:val="24"/>
          <w:szCs w:val="24"/>
        </w:rPr>
        <w:t xml:space="preserve"> </w:t>
      </w:r>
      <w:proofErr w:type="gramStart"/>
      <w:r w:rsidRPr="00523C40">
        <w:rPr>
          <w:sz w:val="24"/>
          <w:szCs w:val="24"/>
        </w:rPr>
        <w:t>Контроль за</w:t>
      </w:r>
      <w:proofErr w:type="gramEnd"/>
      <w:r w:rsidRPr="00523C40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E190C" w:rsidRPr="00523C40" w:rsidRDefault="00FE190C">
      <w:pPr>
        <w:jc w:val="both"/>
        <w:rPr>
          <w:sz w:val="24"/>
          <w:szCs w:val="24"/>
        </w:rPr>
      </w:pPr>
    </w:p>
    <w:p w:rsidR="00FE190C" w:rsidRPr="00523C40" w:rsidRDefault="00523C40">
      <w:pPr>
        <w:jc w:val="both"/>
        <w:rPr>
          <w:sz w:val="24"/>
          <w:szCs w:val="24"/>
        </w:rPr>
      </w:pPr>
      <w:r w:rsidRPr="00523C40">
        <w:rPr>
          <w:sz w:val="24"/>
          <w:szCs w:val="24"/>
        </w:rPr>
        <w:t>3. Постановление вступает в силу со дня официального опубликования</w:t>
      </w:r>
    </w:p>
    <w:p w:rsidR="00FE190C" w:rsidRPr="00523C40" w:rsidRDefault="00FE190C">
      <w:pPr>
        <w:jc w:val="both"/>
        <w:rPr>
          <w:sz w:val="24"/>
          <w:szCs w:val="24"/>
        </w:rPr>
      </w:pPr>
    </w:p>
    <w:p w:rsidR="00FE190C" w:rsidRPr="00523C40" w:rsidRDefault="00FE190C">
      <w:pPr>
        <w:jc w:val="both"/>
        <w:rPr>
          <w:sz w:val="24"/>
          <w:szCs w:val="24"/>
        </w:rPr>
      </w:pPr>
    </w:p>
    <w:p w:rsidR="00FE190C" w:rsidRPr="00523C40" w:rsidRDefault="00FE190C">
      <w:pPr>
        <w:jc w:val="both"/>
        <w:rPr>
          <w:sz w:val="24"/>
          <w:szCs w:val="24"/>
        </w:rPr>
      </w:pPr>
    </w:p>
    <w:p w:rsidR="00FE190C" w:rsidRPr="00523C40" w:rsidRDefault="00523C40">
      <w:pPr>
        <w:jc w:val="both"/>
        <w:rPr>
          <w:sz w:val="24"/>
          <w:szCs w:val="24"/>
        </w:rPr>
      </w:pPr>
      <w:r w:rsidRPr="00523C40">
        <w:rPr>
          <w:sz w:val="24"/>
          <w:szCs w:val="24"/>
        </w:rPr>
        <w:t xml:space="preserve">Глава администрации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23C40">
        <w:rPr>
          <w:sz w:val="24"/>
          <w:szCs w:val="24"/>
        </w:rPr>
        <w:t xml:space="preserve">  О.Н. Федулов</w:t>
      </w:r>
    </w:p>
    <w:p w:rsidR="00FE190C" w:rsidRPr="00523C40" w:rsidRDefault="00523C40">
      <w:pPr>
        <w:jc w:val="both"/>
        <w:rPr>
          <w:sz w:val="24"/>
          <w:szCs w:val="24"/>
        </w:rPr>
      </w:pPr>
      <w:r w:rsidRPr="00523C40">
        <w:rPr>
          <w:sz w:val="24"/>
          <w:szCs w:val="24"/>
        </w:rPr>
        <w:t xml:space="preserve">    </w:t>
      </w:r>
    </w:p>
    <w:p w:rsidR="00FE190C" w:rsidRPr="00523C40" w:rsidRDefault="00FE190C">
      <w:pPr>
        <w:tabs>
          <w:tab w:val="left" w:pos="360"/>
          <w:tab w:val="left" w:pos="8364"/>
        </w:tabs>
        <w:spacing w:line="276" w:lineRule="auto"/>
        <w:rPr>
          <w:color w:val="000000"/>
          <w:sz w:val="24"/>
          <w:szCs w:val="24"/>
        </w:rPr>
      </w:pPr>
    </w:p>
    <w:p w:rsidR="00FE190C" w:rsidRDefault="00FE190C"/>
    <w:sectPr w:rsidR="00FE190C" w:rsidSect="00523C40">
      <w:pgSz w:w="11906" w:h="16838"/>
      <w:pgMar w:top="851" w:right="709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190C"/>
    <w:rsid w:val="00523C40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0"/>
    <w:rPr>
      <w:rFonts w:eastAsia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D45E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Heading1"/>
    <w:qFormat/>
    <w:rsid w:val="00DD45E0"/>
    <w:rPr>
      <w:rFonts w:eastAsia="Times New Roman"/>
      <w:b/>
      <w:color w:val="auto"/>
      <w:sz w:val="28"/>
      <w:szCs w:val="40"/>
      <w:lang w:eastAsia="ru-RU"/>
    </w:rPr>
  </w:style>
  <w:style w:type="character" w:customStyle="1" w:styleId="a3">
    <w:name w:val="Название Знак"/>
    <w:basedOn w:val="a0"/>
    <w:qFormat/>
    <w:rsid w:val="00DD45E0"/>
    <w:rPr>
      <w:rFonts w:eastAsia="Times New Roman"/>
      <w:color w:val="auto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DD45E0"/>
    <w:rPr>
      <w:rFonts w:eastAsia="Times New Roman"/>
      <w:color w:val="auto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D45E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FE190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DD45E0"/>
    <w:pPr>
      <w:spacing w:after="120"/>
    </w:pPr>
  </w:style>
  <w:style w:type="paragraph" w:styleId="a7">
    <w:name w:val="List"/>
    <w:basedOn w:val="a6"/>
    <w:rsid w:val="00FE190C"/>
    <w:rPr>
      <w:rFonts w:cs="Arial"/>
    </w:rPr>
  </w:style>
  <w:style w:type="paragraph" w:customStyle="1" w:styleId="Caption">
    <w:name w:val="Caption"/>
    <w:basedOn w:val="a"/>
    <w:qFormat/>
    <w:rsid w:val="00FE19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E190C"/>
    <w:pPr>
      <w:suppressLineNumbers/>
    </w:pPr>
    <w:rPr>
      <w:rFonts w:cs="Arial"/>
    </w:rPr>
  </w:style>
  <w:style w:type="paragraph" w:styleId="a9">
    <w:name w:val="Title"/>
    <w:basedOn w:val="a"/>
    <w:qFormat/>
    <w:rsid w:val="00DD45E0"/>
    <w:pPr>
      <w:jc w:val="center"/>
    </w:pPr>
    <w:rPr>
      <w:szCs w:val="20"/>
    </w:rPr>
  </w:style>
  <w:style w:type="paragraph" w:styleId="aa">
    <w:name w:val="List Paragraph"/>
    <w:basedOn w:val="a"/>
    <w:uiPriority w:val="34"/>
    <w:qFormat/>
    <w:rsid w:val="009D57C8"/>
    <w:pPr>
      <w:ind w:left="720"/>
      <w:contextualSpacing/>
    </w:pPr>
  </w:style>
  <w:style w:type="paragraph" w:customStyle="1" w:styleId="10">
    <w:name w:val="Обычный1"/>
    <w:qFormat/>
    <w:rsid w:val="00FE190C"/>
    <w:pPr>
      <w:spacing w:line="100" w:lineRule="atLeast"/>
    </w:pPr>
    <w:rPr>
      <w:rFonts w:eastAsia="Calibri"/>
      <w:color w:val="auto"/>
      <w:kern w:val="2"/>
      <w:lang w:eastAsia="zh-CN"/>
    </w:rPr>
  </w:style>
  <w:style w:type="table" w:styleId="ab">
    <w:name w:val="Table Grid"/>
    <w:basedOn w:val="a1"/>
    <w:uiPriority w:val="59"/>
    <w:rsid w:val="006F1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EA33-C31C-4CC2-B5E9-5F36BB52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9</cp:revision>
  <cp:lastPrinted>2021-04-07T16:02:00Z</cp:lastPrinted>
  <dcterms:created xsi:type="dcterms:W3CDTF">2021-03-22T06:54:00Z</dcterms:created>
  <dcterms:modified xsi:type="dcterms:W3CDTF">2021-04-08T07:22:00Z</dcterms:modified>
  <dc:language>ru-RU</dc:language>
</cp:coreProperties>
</file>